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Cours R201 et R103 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TP9 (R201) : PAT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TP4 (R201) : SSH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TP8 (R201) : ACL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TP11 (R201) : routage inter VLAN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TP1 (R103) : config routeur et switch de base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TP2 (R103) : VLAN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